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993" w:rsidRDefault="009B2993" w:rsidP="009B29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23B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Terms &amp; Conditions: </w:t>
      </w:r>
    </w:p>
    <w:p w:rsidR="009B2993" w:rsidRPr="00523B63" w:rsidRDefault="009B2993" w:rsidP="009B29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This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SMS Competition 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is open to anyone in South Africa except </w:t>
      </w:r>
      <w:r w:rsidRPr="00053A08">
        <w:rPr>
          <w:rFonts w:asciiTheme="minorHAnsi" w:hAnsiTheme="minorHAnsi" w:cstheme="minorHAnsi"/>
          <w:color w:val="231F20"/>
          <w:sz w:val="20"/>
          <w:szCs w:val="20"/>
        </w:rPr>
        <w:t>a director, member, partner, employee or agent of, or consultant to the promoter or any other person who directly or indirectly controls or is controlled by, the promoter or a supplier of goods or services in connection with that competition or any family members relating to this promotion.</w:t>
      </w:r>
    </w:p>
    <w:p w:rsidR="009B2993" w:rsidRPr="00953E50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231F20"/>
          <w:sz w:val="20"/>
          <w:szCs w:val="20"/>
        </w:rPr>
        <w:t xml:space="preserve">To enter into SMS Competition </w:t>
      </w:r>
      <w:r w:rsidRPr="00053A08">
        <w:rPr>
          <w:rFonts w:asciiTheme="minorHAnsi" w:hAnsiTheme="minorHAnsi" w:cstheme="minorHAnsi"/>
          <w:color w:val="231F20"/>
          <w:sz w:val="20"/>
          <w:szCs w:val="20"/>
        </w:rPr>
        <w:t xml:space="preserve">the participant needs to SMS </w:t>
      </w:r>
      <w:r w:rsidRPr="006C5231">
        <w:rPr>
          <w:rFonts w:asciiTheme="minorHAnsi" w:hAnsiTheme="minorHAnsi" w:cstheme="minorHAnsi"/>
          <w:b/>
          <w:color w:val="231F20"/>
          <w:sz w:val="20"/>
          <w:szCs w:val="20"/>
        </w:rPr>
        <w:t>“KEY WORD</w:t>
      </w:r>
      <w:r>
        <w:rPr>
          <w:rFonts w:asciiTheme="minorHAnsi" w:hAnsiTheme="minorHAnsi" w:cstheme="minorHAnsi"/>
          <w:b/>
          <w:color w:val="231F20"/>
          <w:sz w:val="20"/>
          <w:szCs w:val="20"/>
        </w:rPr>
        <w:t xml:space="preserve"> AND ANSWER TO THE QUESTION</w:t>
      </w:r>
      <w:r w:rsidRPr="006C5231">
        <w:rPr>
          <w:rFonts w:asciiTheme="minorHAnsi" w:hAnsiTheme="minorHAnsi" w:cstheme="minorHAnsi"/>
          <w:b/>
          <w:color w:val="231F20"/>
          <w:sz w:val="20"/>
          <w:szCs w:val="20"/>
        </w:rPr>
        <w:t>” to</w:t>
      </w:r>
      <w:r w:rsidRPr="00053A08">
        <w:rPr>
          <w:rFonts w:asciiTheme="minorHAnsi" w:hAnsiTheme="minorHAnsi" w:cstheme="minorHAnsi"/>
          <w:color w:val="231F20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231F20"/>
          <w:sz w:val="20"/>
          <w:szCs w:val="20"/>
        </w:rPr>
        <w:t>32020, with their name and surname.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231F20"/>
          <w:sz w:val="20"/>
          <w:szCs w:val="20"/>
        </w:rPr>
        <w:t xml:space="preserve">Entries are not limited per MSISDN. 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The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SMS Competition 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runs from </w:t>
      </w:r>
      <w:r>
        <w:rPr>
          <w:rFonts w:asciiTheme="minorHAnsi" w:hAnsiTheme="minorHAnsi" w:cstheme="minorHAnsi"/>
          <w:color w:val="000000"/>
          <w:sz w:val="20"/>
          <w:szCs w:val="20"/>
        </w:rPr>
        <w:t>26</w:t>
      </w:r>
      <w:r w:rsidRPr="00953E50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August 2020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 up to and including </w:t>
      </w:r>
      <w:r>
        <w:rPr>
          <w:rFonts w:asciiTheme="minorHAnsi" w:hAnsiTheme="minorHAnsi" w:cstheme="minorHAnsi"/>
          <w:color w:val="000000"/>
          <w:sz w:val="20"/>
          <w:szCs w:val="20"/>
        </w:rPr>
        <w:t>the 29</w:t>
      </w:r>
      <w:r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of August 2020 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>and may be extended without notice.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Prize winners will be notified telephonically </w:t>
      </w:r>
      <w:r>
        <w:rPr>
          <w:rFonts w:asciiTheme="minorHAnsi" w:hAnsiTheme="minorHAnsi" w:cstheme="minorHAnsi"/>
          <w:color w:val="000000"/>
          <w:sz w:val="20"/>
          <w:szCs w:val="20"/>
        </w:rPr>
        <w:t>on the 29</w:t>
      </w:r>
      <w:r w:rsidRPr="00AC5351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of August 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or such other and/or later date as may be determined by the judges.  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Consumers must retain their proof of purchase in order to claim the prize. 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Upon entering the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competition 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the entrant agrees and grants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The South African Music Awards 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>the right to use his/her name and photographs in any advertising and promotional material without any compensation.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Prizes are not transferable and cannot be exchanged for cash. 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The SABC 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has the right to terminate the competition immediately and without notice. 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In the event of such termination, all participants agree to waive any rights that they may have in terms of this promotion and acknowledge that they will have no recourse against </w:t>
      </w:r>
      <w:r>
        <w:rPr>
          <w:rFonts w:asciiTheme="minorHAnsi" w:hAnsiTheme="minorHAnsi" w:cstheme="minorHAnsi"/>
          <w:color w:val="000000"/>
          <w:sz w:val="20"/>
          <w:szCs w:val="20"/>
        </w:rPr>
        <w:t>The South African Music Awards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 its agents and/or promoters. 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The judges’ decision is final and no correspondence will be entered into. 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SMS’s to be charged at </w:t>
      </w:r>
      <w:r>
        <w:rPr>
          <w:rFonts w:asciiTheme="minorHAnsi" w:hAnsiTheme="minorHAnsi" w:cstheme="minorHAnsi"/>
          <w:color w:val="000000"/>
          <w:sz w:val="20"/>
          <w:szCs w:val="20"/>
        </w:rPr>
        <w:t>R1.50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 per SMS. VAS rates apply, Free SMS’s do not apply.</w:t>
      </w:r>
    </w:p>
    <w:p w:rsidR="009B2993" w:rsidRPr="00053A08" w:rsidRDefault="009B2993" w:rsidP="009B299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Entering this </w:t>
      </w:r>
      <w:r>
        <w:rPr>
          <w:rFonts w:asciiTheme="minorHAnsi" w:hAnsiTheme="minorHAnsi" w:cstheme="minorHAnsi"/>
          <w:color w:val="000000"/>
          <w:sz w:val="20"/>
          <w:szCs w:val="20"/>
        </w:rPr>
        <w:t>voting line</w:t>
      </w:r>
      <w:r w:rsidRPr="00053A08">
        <w:rPr>
          <w:rFonts w:asciiTheme="minorHAnsi" w:hAnsiTheme="minorHAnsi" w:cstheme="minorHAnsi"/>
          <w:color w:val="000000"/>
          <w:sz w:val="20"/>
          <w:szCs w:val="20"/>
        </w:rPr>
        <w:t xml:space="preserve"> indicates acceptance of all the above rules. </w:t>
      </w:r>
    </w:p>
    <w:p w:rsidR="00576DC7" w:rsidRPr="009B2993" w:rsidRDefault="00576DC7" w:rsidP="009B2993"/>
    <w:sectPr w:rsidR="00576DC7" w:rsidRPr="009B29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E69CC"/>
    <w:multiLevelType w:val="hybridMultilevel"/>
    <w:tmpl w:val="F3209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993"/>
    <w:rsid w:val="003923A0"/>
    <w:rsid w:val="00576DC7"/>
    <w:rsid w:val="009B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35A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993"/>
    <w:pPr>
      <w:spacing w:after="200" w:line="276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B29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993"/>
    <w:pPr>
      <w:spacing w:after="200" w:line="276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B2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 May</dc:creator>
  <cp:keywords/>
  <dc:description/>
  <cp:lastModifiedBy>Tayla May</cp:lastModifiedBy>
  <cp:revision>1</cp:revision>
  <dcterms:created xsi:type="dcterms:W3CDTF">2020-08-26T09:01:00Z</dcterms:created>
  <dcterms:modified xsi:type="dcterms:W3CDTF">2020-08-26T09:04:00Z</dcterms:modified>
</cp:coreProperties>
</file>